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D5351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53516" w:rsidRDefault="001D58E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516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53516" w:rsidRDefault="001D58E0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31.07.2020 N 373</w:t>
            </w:r>
            <w:r>
              <w:rPr>
                <w:sz w:val="48"/>
              </w:rPr>
              <w:br/>
              <w:t>(ред. от 01.12.2022)</w:t>
            </w:r>
            <w:r>
              <w:rPr>
                <w:sz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31.08.2020 N 59599)</w:t>
            </w:r>
          </w:p>
        </w:tc>
      </w:tr>
      <w:tr w:rsidR="00D53516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53516" w:rsidRDefault="001D58E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D53516" w:rsidRDefault="00D53516">
      <w:pPr>
        <w:pStyle w:val="ConsPlusNormal0"/>
        <w:sectPr w:rsidR="00D535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53516" w:rsidRDefault="00D53516">
      <w:pPr>
        <w:pStyle w:val="ConsPlusNormal0"/>
        <w:jc w:val="both"/>
        <w:outlineLvl w:val="0"/>
      </w:pPr>
    </w:p>
    <w:p w:rsidR="00D53516" w:rsidRDefault="001D58E0">
      <w:pPr>
        <w:pStyle w:val="ConsPlusNormal0"/>
        <w:outlineLvl w:val="0"/>
      </w:pPr>
      <w:r>
        <w:t>Зарегистрировано в Минюсте России 31 августа 2020 г. N 59599</w:t>
      </w:r>
    </w:p>
    <w:p w:rsidR="00D53516" w:rsidRDefault="00D5351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516" w:rsidRDefault="00D53516">
      <w:pPr>
        <w:pStyle w:val="ConsPlusNormal0"/>
        <w:jc w:val="center"/>
      </w:pPr>
    </w:p>
    <w:p w:rsidR="00D53516" w:rsidRDefault="001D58E0">
      <w:pPr>
        <w:pStyle w:val="ConsPlusTitle0"/>
        <w:jc w:val="center"/>
      </w:pPr>
      <w:r>
        <w:t>МИНИСТЕРСТВО ПРОСВЕЩЕНИЯ РОССИЙСКОЙ ФЕДЕРАЦИИ</w:t>
      </w:r>
    </w:p>
    <w:p w:rsidR="00D53516" w:rsidRDefault="00D53516">
      <w:pPr>
        <w:pStyle w:val="ConsPlusTitle0"/>
        <w:jc w:val="center"/>
      </w:pPr>
    </w:p>
    <w:p w:rsidR="00D53516" w:rsidRDefault="001D58E0">
      <w:pPr>
        <w:pStyle w:val="ConsPlusTitle0"/>
        <w:jc w:val="center"/>
      </w:pPr>
      <w:r>
        <w:t>ПРИКАЗ</w:t>
      </w:r>
    </w:p>
    <w:p w:rsidR="00D53516" w:rsidRDefault="001D58E0">
      <w:pPr>
        <w:pStyle w:val="ConsPlusTitle0"/>
        <w:jc w:val="center"/>
      </w:pPr>
      <w:r>
        <w:t>от 31 июля 2020 г. N 373</w:t>
      </w:r>
    </w:p>
    <w:p w:rsidR="00D53516" w:rsidRDefault="00D53516">
      <w:pPr>
        <w:pStyle w:val="ConsPlusTitle0"/>
        <w:jc w:val="center"/>
      </w:pPr>
    </w:p>
    <w:p w:rsidR="00D53516" w:rsidRDefault="001D58E0">
      <w:pPr>
        <w:pStyle w:val="ConsPlusTitle0"/>
        <w:jc w:val="center"/>
      </w:pPr>
      <w:r>
        <w:t>ОБ УТВЕРЖДЕНИИ ПОРЯДКА</w:t>
      </w:r>
    </w:p>
    <w:p w:rsidR="00D53516" w:rsidRDefault="001D58E0">
      <w:pPr>
        <w:pStyle w:val="ConsPlusTitle0"/>
        <w:jc w:val="center"/>
      </w:pPr>
      <w:r>
        <w:t>ОРГАНИЗАЦИИ И ОСУЩЕСТВЛЕНИЯ ОБРАЗОВАТЕЛЬНОЙ</w:t>
      </w:r>
    </w:p>
    <w:p w:rsidR="00D53516" w:rsidRDefault="001D58E0">
      <w:pPr>
        <w:pStyle w:val="ConsPlusTitle0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D53516" w:rsidRDefault="001D58E0">
      <w:pPr>
        <w:pStyle w:val="ConsPlusTitle0"/>
        <w:jc w:val="center"/>
      </w:pPr>
      <w:r>
        <w:t>ПРОГРАММАМ - ОБРАЗОВАТЕЛЬНЫМ ПРОГРАММАМ</w:t>
      </w:r>
    </w:p>
    <w:p w:rsidR="00D53516" w:rsidRDefault="001D58E0">
      <w:pPr>
        <w:pStyle w:val="ConsPlusTitle0"/>
        <w:jc w:val="center"/>
      </w:pPr>
      <w:r>
        <w:t>ДОШКОЛЬНОГО ОБРАЗОВАНИЯ</w:t>
      </w:r>
    </w:p>
    <w:p w:rsidR="00D53516" w:rsidRDefault="00D5351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53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516" w:rsidRDefault="001D58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516" w:rsidRDefault="001D58E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01.12.2022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</w:tr>
    </w:tbl>
    <w:p w:rsidR="00D53516" w:rsidRDefault="00D53516">
      <w:pPr>
        <w:pStyle w:val="ConsPlusNormal0"/>
        <w:jc w:val="center"/>
      </w:pPr>
    </w:p>
    <w:p w:rsidR="00D53516" w:rsidRDefault="001D58E0">
      <w:pPr>
        <w:pStyle w:val="ConsPlusNormal0"/>
        <w:ind w:firstLine="540"/>
        <w:jc w:val="both"/>
      </w:pPr>
      <w:r>
        <w:t xml:space="preserve">В соответствии с </w:t>
      </w:r>
      <w:hyperlink r:id="rId1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</w:t>
      </w:r>
      <w:r>
        <w:t xml:space="preserve">019, N 30, ст. 4134) и </w:t>
      </w:r>
      <w:hyperlink r:id="rId18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(с изм. и доп., вступ. в силу с 0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</w:t>
      </w:r>
      <w:r>
        <w:t>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D53516" w:rsidRDefault="001D58E0">
      <w:pPr>
        <w:pStyle w:val="ConsPlusNormal0"/>
        <w:spacing w:before="200"/>
        <w:ind w:firstLine="540"/>
        <w:jc w:val="both"/>
      </w:pPr>
      <w:hyperlink r:id="rId19" w:tooltip="Приказ Минобрнауки России от 30.08.2013 N 1014 (ред. от 21.01.2019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</w:t>
      </w:r>
      <w:r>
        <w:t>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D53516" w:rsidRDefault="001D58E0">
      <w:pPr>
        <w:pStyle w:val="ConsPlusNormal0"/>
        <w:spacing w:before="200"/>
        <w:ind w:firstLine="540"/>
        <w:jc w:val="both"/>
      </w:pPr>
      <w:hyperlink r:id="rId20" w:tooltip="Приказ Минпросвещения России от 21.01.2019 N 32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</w:t>
      </w:r>
      <w:r>
        <w:t>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</w:t>
      </w:r>
      <w:r>
        <w:t>истерством юстиции Российской Федерации 25 марта 2019 г., регистрационный N 54158).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r>
        <w:t>3. Настоящий приказ вступает в силу с 1 января 2021 года.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jc w:val="right"/>
      </w:pPr>
      <w:r>
        <w:t>Министр</w:t>
      </w:r>
    </w:p>
    <w:p w:rsidR="00D53516" w:rsidRDefault="001D58E0">
      <w:pPr>
        <w:pStyle w:val="ConsPlusNormal0"/>
        <w:jc w:val="right"/>
      </w:pPr>
      <w:r>
        <w:t>С.С.КРАВЦОВ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D53516">
      <w:pPr>
        <w:pStyle w:val="ConsPlusNormal0"/>
        <w:ind w:firstLine="540"/>
        <w:jc w:val="both"/>
      </w:pPr>
    </w:p>
    <w:p w:rsidR="00D53516" w:rsidRDefault="00D53516">
      <w:pPr>
        <w:pStyle w:val="ConsPlusNormal0"/>
        <w:ind w:firstLine="540"/>
        <w:jc w:val="both"/>
      </w:pPr>
    </w:p>
    <w:p w:rsidR="00D53516" w:rsidRDefault="00D53516">
      <w:pPr>
        <w:pStyle w:val="ConsPlusNormal0"/>
        <w:ind w:firstLine="540"/>
        <w:jc w:val="both"/>
      </w:pP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jc w:val="right"/>
        <w:outlineLvl w:val="0"/>
      </w:pPr>
      <w:r>
        <w:t>Приложение</w:t>
      </w:r>
    </w:p>
    <w:p w:rsidR="00D53516" w:rsidRDefault="00D53516">
      <w:pPr>
        <w:pStyle w:val="ConsPlusNormal0"/>
        <w:jc w:val="right"/>
      </w:pPr>
    </w:p>
    <w:p w:rsidR="00D53516" w:rsidRDefault="001D58E0">
      <w:pPr>
        <w:pStyle w:val="ConsPlusNormal0"/>
        <w:jc w:val="right"/>
      </w:pPr>
      <w:r>
        <w:t>Утвержден</w:t>
      </w:r>
    </w:p>
    <w:p w:rsidR="00D53516" w:rsidRDefault="001D58E0">
      <w:pPr>
        <w:pStyle w:val="ConsPlusNormal0"/>
        <w:jc w:val="right"/>
      </w:pPr>
      <w:r>
        <w:t>приказом Министерства просвещения</w:t>
      </w:r>
    </w:p>
    <w:p w:rsidR="00D53516" w:rsidRDefault="001D58E0">
      <w:pPr>
        <w:pStyle w:val="ConsPlusNormal0"/>
        <w:jc w:val="right"/>
      </w:pPr>
      <w:r>
        <w:t>Российской Федерации</w:t>
      </w:r>
    </w:p>
    <w:p w:rsidR="00D53516" w:rsidRDefault="001D58E0">
      <w:pPr>
        <w:pStyle w:val="ConsPlusNormal0"/>
        <w:jc w:val="right"/>
      </w:pPr>
      <w:r>
        <w:lastRenderedPageBreak/>
        <w:t>от 31 июля 2020 г. N 373</w:t>
      </w:r>
    </w:p>
    <w:p w:rsidR="00D53516" w:rsidRDefault="00D53516">
      <w:pPr>
        <w:pStyle w:val="ConsPlusNormal0"/>
        <w:jc w:val="right"/>
      </w:pPr>
    </w:p>
    <w:p w:rsidR="00D53516" w:rsidRDefault="001D58E0">
      <w:pPr>
        <w:pStyle w:val="ConsPlusTitle0"/>
        <w:jc w:val="center"/>
      </w:pPr>
      <w:bookmarkStart w:id="0" w:name="P38"/>
      <w:bookmarkEnd w:id="0"/>
      <w:r>
        <w:t>ПОРЯДОК</w:t>
      </w:r>
    </w:p>
    <w:p w:rsidR="00D53516" w:rsidRDefault="001D58E0">
      <w:pPr>
        <w:pStyle w:val="ConsPlusTitle0"/>
        <w:jc w:val="center"/>
      </w:pPr>
      <w:r>
        <w:t>ОРГАНИЗАЦИИ И ОСУЩЕСТВЛЕНИЯ ОБРАЗОВАТЕЛЬНОЙ</w:t>
      </w:r>
    </w:p>
    <w:p w:rsidR="00D53516" w:rsidRDefault="001D58E0">
      <w:pPr>
        <w:pStyle w:val="ConsPlusTitle0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D53516" w:rsidRDefault="001D58E0">
      <w:pPr>
        <w:pStyle w:val="ConsPlusTitle0"/>
        <w:jc w:val="center"/>
      </w:pPr>
      <w:r>
        <w:t>ПРОГРАММАМ - ОБРАЗОВАТЕЛЬНЫМ ПРОГРАММАМ</w:t>
      </w:r>
    </w:p>
    <w:p w:rsidR="00D53516" w:rsidRDefault="001D58E0">
      <w:pPr>
        <w:pStyle w:val="ConsPlusTitle0"/>
        <w:jc w:val="center"/>
      </w:pPr>
      <w:r>
        <w:t>ДОШКОЛЬНОГО ОБРАЗОВАНИЯ</w:t>
      </w:r>
    </w:p>
    <w:p w:rsidR="00D53516" w:rsidRDefault="00D5351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53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3516" w:rsidRDefault="001D58E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3516" w:rsidRDefault="001D58E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01.12.2022 N 1048)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3516" w:rsidRDefault="00D53516">
            <w:pPr>
              <w:pStyle w:val="ConsPlusNormal0"/>
            </w:pPr>
          </w:p>
        </w:tc>
      </w:tr>
    </w:tbl>
    <w:p w:rsidR="00D53516" w:rsidRDefault="00D53516">
      <w:pPr>
        <w:pStyle w:val="ConsPlusNormal0"/>
        <w:jc w:val="center"/>
      </w:pPr>
    </w:p>
    <w:p w:rsidR="00D53516" w:rsidRDefault="001D58E0">
      <w:pPr>
        <w:pStyle w:val="ConsPlusTitle0"/>
        <w:jc w:val="center"/>
        <w:outlineLvl w:val="1"/>
      </w:pPr>
      <w:r>
        <w:t>I. Общие положения</w:t>
      </w:r>
    </w:p>
    <w:p w:rsidR="00D53516" w:rsidRDefault="00D53516">
      <w:pPr>
        <w:pStyle w:val="ConsPlusNormal0"/>
        <w:jc w:val="center"/>
      </w:pPr>
    </w:p>
    <w:p w:rsidR="00D53516" w:rsidRDefault="001D58E0">
      <w:pPr>
        <w:pStyle w:val="ConsPlusNormal0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</w:t>
      </w:r>
      <w:r>
        <w:t xml:space="preserve">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2. Настоящий Порядок является обязательным д</w:t>
      </w:r>
      <w:r>
        <w:t>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</w:t>
      </w:r>
      <w:r>
        <w:t>видуальных предпринимателей (далее - образовательная организация).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Title0"/>
        <w:jc w:val="center"/>
        <w:outlineLvl w:val="1"/>
      </w:pPr>
      <w:r>
        <w:t>II. Организация и осуществление</w:t>
      </w:r>
    </w:p>
    <w:p w:rsidR="00D53516" w:rsidRDefault="001D58E0">
      <w:pPr>
        <w:pStyle w:val="ConsPlusTitle0"/>
        <w:jc w:val="center"/>
      </w:pPr>
      <w:r>
        <w:t>образовательной деятельности</w:t>
      </w:r>
    </w:p>
    <w:p w:rsidR="00D53516" w:rsidRDefault="00D53516">
      <w:pPr>
        <w:pStyle w:val="ConsPlusNormal0"/>
        <w:jc w:val="center"/>
      </w:pPr>
    </w:p>
    <w:p w:rsidR="00D53516" w:rsidRDefault="001D58E0">
      <w:pPr>
        <w:pStyle w:val="ConsPlusNormal0"/>
        <w:ind w:firstLine="540"/>
        <w:jc w:val="both"/>
      </w:pPr>
      <w: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</w:t>
      </w:r>
      <w:proofErr w:type="gramStart"/>
      <w:r>
        <w:t>семейного</w:t>
      </w:r>
      <w:proofErr w:type="gramEnd"/>
      <w:r>
        <w:t xml:space="preserve">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</w:t>
      </w:r>
      <w:r>
        <w:t>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При выборе родителям</w:t>
      </w:r>
      <w:r>
        <w:t xml:space="preserve">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</w:t>
      </w:r>
      <w:r>
        <w:t>которых они проживают &lt;2&gt;.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5. </w:t>
      </w:r>
      <w:proofErr w:type="gramStart"/>
      <w: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</w:t>
      </w:r>
      <w:r>
        <w:t>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</w:t>
      </w:r>
      <w:r>
        <w:t xml:space="preserve">ные, а также при необходимости с </w:t>
      </w:r>
      <w:r>
        <w:lastRenderedPageBreak/>
        <w:t>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</w:t>
      </w:r>
      <w:r>
        <w:t>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</w:t>
      </w:r>
      <w:r>
        <w:t>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</w:t>
      </w:r>
      <w:r>
        <w:t xml:space="preserve"> 49, ст. 696).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6. </w:t>
      </w:r>
      <w:proofErr w:type="gramStart"/>
      <w: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r>
        <w:t>7. Сроки получения дошкольного образования устанавливаются фе</w:t>
      </w:r>
      <w:r>
        <w:t>деральным государственным образовательным стандартом дошкольного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8. Содержание </w:t>
      </w:r>
      <w:proofErr w:type="gramStart"/>
      <w:r>
        <w:t>дошкольного</w:t>
      </w:r>
      <w:proofErr w:type="gramEnd"/>
      <w:r>
        <w:t xml:space="preserve"> образования определяется образовательной программой дошкольного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9. Требования к структуре, объему, условиям реализации и результатам освоен</w:t>
      </w:r>
      <w:r>
        <w:t>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10.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самостоятельно разрабатываются и утверждаются образовате</w:t>
      </w:r>
      <w:r>
        <w:t>льными организациями &lt;4&gt;.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разрабатываются и утверждаются образовательной организацией в соответствии с федеральным государственным образовательным </w:t>
      </w:r>
      <w:hyperlink r:id="rId26" w:tooltip="Приказ Минобрнауки России от 17.10.2013 N 1155 (ред. от 08.11.2022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стандартом</w:t>
        </w:r>
      </w:hyperlink>
      <w:r>
        <w:t xml:space="preserve"> дошкольного образования и соответствующей федеральной образовательной </w:t>
      </w:r>
      <w:hyperlink r:id="rId27" w:tooltip="Приказ Минпросвещения России от 25.11.2022 N 1028 &quot;Об утверждении федеральной образовательной программы дошкольного образования&quot; (Зарегистрировано в Минюсте России 28.12.2022 N 71847) {КонсультантПлюс}">
        <w:r>
          <w:rPr>
            <w:color w:val="0000FF"/>
          </w:rPr>
          <w:t>программой</w:t>
        </w:r>
      </w:hyperlink>
      <w:r>
        <w:t xml:space="preserve">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</w:t>
      </w:r>
      <w:r>
        <w:t>ельной программы дошкольного образования &lt;5&gt;.</w:t>
      </w:r>
    </w:p>
    <w:p w:rsidR="00D53516" w:rsidRDefault="001D58E0">
      <w:pPr>
        <w:pStyle w:val="ConsPlusNormal0"/>
        <w:jc w:val="both"/>
      </w:pPr>
      <w:r>
        <w:t xml:space="preserve">(в ред. </w:t>
      </w:r>
      <w:hyperlink r:id="rId28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</w:t>
      </w:r>
      <w:r>
        <w:t>ссии от 01.12.2022 N 1048)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</w:t>
      </w:r>
      <w:r>
        <w:t>е законодательства Российской Федерации, 2012, N 53, ст. 7598; 2022, N 39, ст. 6541).</w:t>
      </w:r>
    </w:p>
    <w:p w:rsidR="00D53516" w:rsidRDefault="001D58E0">
      <w:pPr>
        <w:pStyle w:val="ConsPlusNormal0"/>
        <w:jc w:val="both"/>
      </w:pPr>
      <w:r>
        <w:t xml:space="preserve">(сноска в ред. </w:t>
      </w:r>
      <w:hyperlink r:id="rId30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01.12.2022 N 1048)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11. В образовательных органи</w:t>
      </w:r>
      <w:r>
        <w:t>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</w:t>
      </w:r>
      <w:r>
        <w:t xml:space="preserve">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Дошкольное образование может быть получено на иностранном языке в соответствии с </w:t>
      </w:r>
      <w:r>
        <w:lastRenderedPageBreak/>
        <w:t xml:space="preserve">образовательной программой </w:t>
      </w:r>
      <w:proofErr w:type="gramStart"/>
      <w:r>
        <w:t>дошкольного</w:t>
      </w:r>
      <w:proofErr w:type="gramEnd"/>
      <w:r>
        <w:t xml:space="preserve"> образ</w:t>
      </w:r>
      <w:r>
        <w:t>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12. Освоение образовательных программ </w:t>
      </w:r>
      <w:proofErr w:type="gramStart"/>
      <w:r>
        <w:t>дошкольного</w:t>
      </w:r>
      <w:proofErr w:type="gramEnd"/>
      <w:r>
        <w:t xml:space="preserve"> образова</w:t>
      </w:r>
      <w:r>
        <w:t>ния не сопровождается проведением промежуточных аттестаций и итоговой аттестации обучающихся &lt;7&gt;.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64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13. Образовательная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в образовательной организац</w:t>
      </w:r>
      <w:r>
        <w:t>ии осуществляется в группах.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В группах общеразвивающей направленности осуществляется реализация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В гру</w:t>
      </w:r>
      <w:r>
        <w:t>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</w:t>
      </w:r>
      <w:r>
        <w:t>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</w:t>
      </w:r>
      <w:r>
        <w:t>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</w:t>
      </w:r>
      <w:r>
        <w:t xml:space="preserve"> </w:t>
      </w:r>
      <w:proofErr w:type="gramStart"/>
      <w:r>
        <w:t>дошкольного</w:t>
      </w:r>
      <w:proofErr w:type="gramEnd"/>
      <w:r>
        <w:t xml:space="preserve">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53516" w:rsidRDefault="001D58E0">
      <w:pPr>
        <w:pStyle w:val="ConsPlusNormal0"/>
        <w:spacing w:before="20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</w:t>
      </w:r>
      <w:r>
        <w:t>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</w:t>
      </w:r>
      <w:r>
        <w:t xml:space="preserve">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r>
        <w:t>группы детей раннего возраста без реализации образовательно</w:t>
      </w:r>
      <w:r>
        <w:t>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53516" w:rsidRDefault="001D58E0">
      <w:pPr>
        <w:pStyle w:val="ConsPlusNormal0"/>
        <w:spacing w:before="200"/>
        <w:ind w:firstLine="540"/>
        <w:jc w:val="both"/>
      </w:pPr>
      <w:proofErr w:type="gramStart"/>
      <w:r>
        <w:t>группы по присмотру и уходу без реализации образовательной программы дошкольного образования для воспитанников в воз</w:t>
      </w:r>
      <w:r>
        <w:t>расте от 2 месяцев до прекращения образовательных отношений.</w:t>
      </w:r>
      <w:proofErr w:type="gramEnd"/>
      <w:r>
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семейные дошк</w:t>
      </w:r>
      <w:r>
        <w:t xml:space="preserve">ольные группы с целью удовлетворения потребности населения в дошкольном </w:t>
      </w:r>
      <w:r>
        <w:lastRenderedPageBreak/>
        <w:t xml:space="preserve">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</w:t>
      </w:r>
      <w:proofErr w:type="gramStart"/>
      <w:r>
        <w:t>дошкольного</w:t>
      </w:r>
      <w:proofErr w:type="gramEnd"/>
      <w:r>
        <w:t xml:space="preserve"> образо</w:t>
      </w:r>
      <w:r>
        <w:t>вания.</w:t>
      </w:r>
    </w:p>
    <w:p w:rsidR="00D53516" w:rsidRDefault="001D58E0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tooltip="Приказ Минпросвещения России от 01.12.2022 N 1048 &quot;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01.12.2022 N 1048)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</w:t>
      </w:r>
      <w:r>
        <w:t>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</w:t>
      </w:r>
      <w:r>
        <w:t>дставителей) возможна организация работы групп также в выходные и праздничные дни.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реализуются в группах, функционирующих в режиме не менее 3 часов в день.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15. </w:t>
      </w:r>
      <w:proofErr w:type="gramStart"/>
      <w:r>
        <w:t>Родители (законные представители) несовершенно</w:t>
      </w:r>
      <w:r>
        <w:t xml:space="preserve">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</w:t>
      </w:r>
      <w:r>
        <w:t>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</w:t>
      </w:r>
      <w:r>
        <w:t>ции &lt;8&gt;.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&lt;8&gt; </w:t>
      </w:r>
      <w:hyperlink r:id="rId3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Title0"/>
        <w:jc w:val="center"/>
        <w:outlineLvl w:val="1"/>
      </w:pPr>
      <w:r>
        <w:t>III. Особенности организации образовательной деятельности</w:t>
      </w:r>
    </w:p>
    <w:p w:rsidR="00D53516" w:rsidRDefault="001D58E0">
      <w:pPr>
        <w:pStyle w:val="ConsPlusTitle0"/>
        <w:jc w:val="center"/>
      </w:pPr>
      <w:r>
        <w:t>для лиц с ограниченными возможностями здоровья</w:t>
      </w:r>
    </w:p>
    <w:p w:rsidR="00D53516" w:rsidRDefault="00D53516">
      <w:pPr>
        <w:pStyle w:val="ConsPlusNormal0"/>
        <w:jc w:val="center"/>
      </w:pPr>
    </w:p>
    <w:p w:rsidR="00D53516" w:rsidRDefault="001D58E0">
      <w:pPr>
        <w:pStyle w:val="ConsPlusNormal0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</w:t>
      </w:r>
      <w:r>
        <w:t xml:space="preserve">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Условия для получения образования детьми с ограниченными возможностями здоро</w:t>
      </w:r>
      <w:r>
        <w:t>вья определяются в заключении психолого-медико-педагогической комиссии &lt;9&gt;.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&lt;9&gt; </w:t>
      </w:r>
      <w:hyperlink r:id="rId3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 {КонсультантПлюс}">
        <w:r>
          <w:rPr>
            <w:color w:val="0000FF"/>
          </w:rPr>
          <w:t>Пункт 21</w:t>
        </w:r>
      </w:hyperlink>
      <w:r>
        <w:t xml:space="preserve"> приказа Министерства образо</w:t>
      </w:r>
      <w:r>
        <w:t>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17. В образова</w:t>
      </w:r>
      <w:r>
        <w:t>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</w:t>
      </w:r>
      <w:r>
        <w:t>вья &lt;10&gt;.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&lt;10&gt; </w:t>
      </w:r>
      <w:hyperlink r:id="rId3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</w:t>
      </w:r>
      <w:r>
        <w:t>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 xml:space="preserve">18. </w:t>
      </w:r>
      <w:proofErr w:type="gramStart"/>
      <w:r>
        <w:t xml:space="preserve">Под специальными условиями для получения дошкольного образования детьми с ограниченными </w:t>
      </w:r>
      <w:r>
        <w:lastRenderedPageBreak/>
        <w:t>возможностями здоровья понимаются условия обучения, воспитания и развития таких детей, включающие в себя испо</w:t>
      </w:r>
      <w:r>
        <w:t>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</w:t>
      </w:r>
      <w:r>
        <w:t>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</w:t>
      </w:r>
      <w:r>
        <w:t>образовательных программ дошкольного образования детьми с ограниченными возможностями здоровья &lt;11&gt;.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&lt;11&gt; </w:t>
      </w:r>
      <w:hyperlink r:id="rId3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3 статьи 79</w:t>
        </w:r>
      </w:hyperlink>
      <w:r>
        <w:t xml:space="preserve"> Федерального закон</w:t>
      </w:r>
      <w:r>
        <w:t>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</w:t>
      </w:r>
      <w:r>
        <w:t>зацией обеспечивается: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1) для детей с ограниченными возможностями здоровья по зрению: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2) для д</w:t>
      </w:r>
      <w:r>
        <w:t>етей с ограниченными возможностями здоровья по слуху: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D53516" w:rsidRDefault="001D58E0">
      <w:pPr>
        <w:pStyle w:val="ConsPlusNormal0"/>
        <w:spacing w:before="20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</w:t>
      </w:r>
      <w:r>
        <w:t xml:space="preserve">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D53516" w:rsidRDefault="001D58E0">
      <w:pPr>
        <w:pStyle w:val="ConsPlusNormal0"/>
        <w:spacing w:before="200"/>
        <w:ind w:firstLine="540"/>
        <w:jc w:val="both"/>
      </w:pPr>
      <w:r>
        <w:t>20. Дошкольное образование детей с ограниченными возмо</w:t>
      </w:r>
      <w:r>
        <w:t>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&lt;12&gt; </w:t>
      </w:r>
      <w:hyperlink r:id="rId3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Количество детей в группах компенсирующей направленности не до</w:t>
      </w:r>
      <w:r>
        <w:t>лжно превышать: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глухих детей - 6 детей для обеих возрастны</w:t>
      </w:r>
      <w:r>
        <w:t>х групп;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слепых детей - 6 детей для обеих возрастных групп;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 xml:space="preserve">, косоглазием - 6 детей в возрасте до 3 лет и 10 детей в возрасте старше 3 </w:t>
      </w:r>
      <w:r>
        <w:lastRenderedPageBreak/>
        <w:t>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умственной отсталостью умеренной, тяж</w:t>
      </w:r>
      <w:r>
        <w:t>елой степени - 8 детей в возрасте старше 3 лет;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К</w:t>
      </w:r>
      <w:r>
        <w:t>оличество детей в группах комбинированной направленности не должно превышать: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в возрасте старше 3 лет: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не более 10 детей, в том числе не более 3 г</w:t>
      </w:r>
      <w:r>
        <w:t>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не более 15 детей, в том числе </w:t>
      </w:r>
      <w:r>
        <w:t xml:space="preserve">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не более 17 детей, в том числе не более 5 детей с задержкой психи</w:t>
      </w:r>
      <w:r>
        <w:t>ческого развития, детей с фонетико-фонематическими нарушениями речи.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</w:t>
      </w:r>
      <w:r>
        <w:t>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</w:t>
      </w:r>
      <w:r>
        <w:t xml:space="preserve"> программ дошкольного образования и возможности их одновременной реализации в одной группе.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</w:t>
      </w:r>
      <w:r>
        <w:t>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на каждую группу: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для детей с нарушениями слуха (глухих, слабослышащих, позднооглохших) - </w:t>
      </w:r>
      <w:r>
        <w:t>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для детей с нарушениями зрения (слепых, слабовидящих, с </w:t>
      </w:r>
      <w:proofErr w:type="spellStart"/>
      <w:r>
        <w:t>амблиопией</w:t>
      </w:r>
      <w:proofErr w:type="spellEnd"/>
      <w:r>
        <w:t xml:space="preserve"> и косоглазием) - не менее 1 ш</w:t>
      </w:r>
      <w:r>
        <w:t>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lastRenderedPageBreak/>
        <w:t>для детей с тяжелыми нарушениями речи - не менее 1 штатной единицы учителя-логопеда, не менее 0,5 штатной ед</w:t>
      </w:r>
      <w:r>
        <w:t>иницы педагога-психолога;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задержкой психического развития - не менее 1 ш</w:t>
      </w:r>
      <w:r>
        <w:t>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 xml:space="preserve">), не менее 0,5 штатной </w:t>
      </w:r>
      <w:r>
        <w:t>единицы учителя-логопеда и не менее 1 штатной единицы педагога-психолога;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</w:t>
      </w:r>
      <w:r>
        <w:t>цы учителя-логопеда, не менее 1 штатной единицы ассистента (помощника).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</w:t>
      </w:r>
      <w:r>
        <w:t xml:space="preserve">ни) - не менее 1 штатной единицы </w:t>
      </w:r>
      <w:proofErr w:type="spellStart"/>
      <w:r>
        <w:t>тьютора</w:t>
      </w:r>
      <w:proofErr w:type="spellEnd"/>
      <w:r>
        <w:t>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</w:t>
      </w:r>
      <w:r>
        <w:t xml:space="preserve">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 xml:space="preserve">, сурдопедагог, тифлопедагог), учитель-логопед, педагог-психолог, </w:t>
      </w:r>
      <w:proofErr w:type="spellStart"/>
      <w:r>
        <w:t>тьютор</w:t>
      </w:r>
      <w:proofErr w:type="spellEnd"/>
      <w:r>
        <w:t>, ассистент (помощник) из расчета 1 штатная единица: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учит</w:t>
      </w:r>
      <w:r>
        <w:t xml:space="preserve">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 xml:space="preserve">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педагога-психолога на каждые 20 </w:t>
      </w:r>
      <w:proofErr w:type="gramStart"/>
      <w:r>
        <w:t>об</w:t>
      </w:r>
      <w:r>
        <w:t>учающихся</w:t>
      </w:r>
      <w:proofErr w:type="gramEnd"/>
      <w:r>
        <w:t xml:space="preserve"> с ограниченными возможностями здоровья;</w:t>
      </w:r>
    </w:p>
    <w:p w:rsidR="00D53516" w:rsidRDefault="001D58E0">
      <w:pPr>
        <w:pStyle w:val="ConsPlusNormal0"/>
        <w:spacing w:before="200"/>
        <w:ind w:firstLine="540"/>
        <w:jc w:val="both"/>
      </w:pPr>
      <w:proofErr w:type="spellStart"/>
      <w:r>
        <w:t>тьютора</w:t>
      </w:r>
      <w:proofErr w:type="spellEnd"/>
      <w:r>
        <w:t xml:space="preserve">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22. Для воспитанников, нуждающихся в дл</w:t>
      </w:r>
      <w:r>
        <w:t>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</w:t>
      </w:r>
      <w:r>
        <w:t>ам дошкольного образования организуется на дому или в медицинских организациях &lt;13&gt;.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3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ind w:firstLine="540"/>
        <w:jc w:val="both"/>
      </w:pPr>
    </w:p>
    <w:p w:rsidR="00D53516" w:rsidRDefault="001D58E0">
      <w:pPr>
        <w:pStyle w:val="ConsPlusNormal0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</w:t>
      </w:r>
      <w:r>
        <w:t xml:space="preserve">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</w:t>
      </w:r>
      <w:r>
        <w:t xml:space="preserve">номоченного органа государственной власти субъекта Российской </w:t>
      </w:r>
      <w:r>
        <w:lastRenderedPageBreak/>
        <w:t>Федерации &lt;14&gt;.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53516" w:rsidRDefault="001D58E0">
      <w:pPr>
        <w:pStyle w:val="ConsPlusNormal0"/>
        <w:spacing w:before="200"/>
        <w:ind w:firstLine="540"/>
        <w:jc w:val="both"/>
      </w:pPr>
      <w:r>
        <w:t xml:space="preserve">&lt;14&gt; </w:t>
      </w:r>
      <w:hyperlink r:id="rId4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7598).</w:t>
      </w:r>
    </w:p>
    <w:p w:rsidR="00D53516" w:rsidRDefault="00D53516">
      <w:pPr>
        <w:pStyle w:val="ConsPlusNormal0"/>
        <w:jc w:val="both"/>
      </w:pPr>
    </w:p>
    <w:p w:rsidR="00D53516" w:rsidRDefault="00D53516">
      <w:pPr>
        <w:pStyle w:val="ConsPlusNormal0"/>
        <w:jc w:val="both"/>
      </w:pPr>
    </w:p>
    <w:p w:rsidR="00D53516" w:rsidRDefault="00D5351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3516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E0" w:rsidRDefault="001D58E0">
      <w:r>
        <w:separator/>
      </w:r>
    </w:p>
  </w:endnote>
  <w:endnote w:type="continuationSeparator" w:id="0">
    <w:p w:rsidR="001D58E0" w:rsidRDefault="001D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6" w:rsidRDefault="00D535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535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53516" w:rsidRDefault="00D53516">
          <w:pPr>
            <w:pStyle w:val="ConsPlusNormal0"/>
          </w:pPr>
          <w:bookmarkStart w:id="1" w:name="_GoBack"/>
          <w:bookmarkEnd w:id="1"/>
        </w:p>
      </w:tc>
      <w:tc>
        <w:tcPr>
          <w:tcW w:w="1700" w:type="pct"/>
          <w:vAlign w:val="center"/>
        </w:tcPr>
        <w:p w:rsidR="00D53516" w:rsidRDefault="00D5351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53516" w:rsidRDefault="00D53516">
          <w:pPr>
            <w:pStyle w:val="ConsPlusNormal0"/>
            <w:jc w:val="right"/>
          </w:pPr>
        </w:p>
      </w:tc>
    </w:tr>
  </w:tbl>
  <w:p w:rsidR="00D53516" w:rsidRDefault="001D58E0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16" w:rsidRDefault="00D5351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53516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53516" w:rsidRDefault="00D53516">
          <w:pPr>
            <w:pStyle w:val="ConsPlusNormal0"/>
          </w:pPr>
        </w:p>
      </w:tc>
      <w:tc>
        <w:tcPr>
          <w:tcW w:w="1700" w:type="pct"/>
          <w:vAlign w:val="center"/>
        </w:tcPr>
        <w:p w:rsidR="00D53516" w:rsidRDefault="00D5351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53516" w:rsidRDefault="00D53516">
          <w:pPr>
            <w:pStyle w:val="ConsPlusNormal0"/>
            <w:jc w:val="right"/>
          </w:pPr>
        </w:p>
      </w:tc>
    </w:tr>
  </w:tbl>
  <w:p w:rsidR="00D53516" w:rsidRDefault="001D58E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E0" w:rsidRDefault="001D58E0">
      <w:r>
        <w:separator/>
      </w:r>
    </w:p>
  </w:footnote>
  <w:footnote w:type="continuationSeparator" w:id="0">
    <w:p w:rsidR="001D58E0" w:rsidRDefault="001D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F" w:rsidRDefault="007E648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535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53516" w:rsidRDefault="001D58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31.07.2020 N 373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организации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осуществлени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53516" w:rsidRDefault="001D58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D53516" w:rsidRDefault="00D535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53516" w:rsidRDefault="00D5351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53516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53516" w:rsidRDefault="001D58E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</w:t>
          </w:r>
          <w:r>
            <w:rPr>
              <w:rFonts w:ascii="Tahoma" w:hAnsi="Tahoma" w:cs="Tahoma"/>
              <w:sz w:val="16"/>
              <w:szCs w:val="16"/>
            </w:rPr>
            <w:t>и от 31.07.2020 N 373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организации 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осуществлени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53516" w:rsidRDefault="001D58E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D53516" w:rsidRDefault="00D5351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53516" w:rsidRDefault="00D5351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516"/>
    <w:rsid w:val="001D58E0"/>
    <w:rsid w:val="007E648F"/>
    <w:rsid w:val="00D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6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6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48F"/>
  </w:style>
  <w:style w:type="paragraph" w:styleId="a7">
    <w:name w:val="footer"/>
    <w:basedOn w:val="a"/>
    <w:link w:val="a8"/>
    <w:uiPriority w:val="99"/>
    <w:unhideWhenUsed/>
    <w:rsid w:val="007E6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296F0F9254B992087754A1AA07320A09C7E563DAC372A99E213B50E1DD955A1225ED0D709562AD0EFD25D63E9ECFDC22F12605EAAF6BD7E0g6O2D" TargetMode="External"/><Relationship Id="rId26" Type="http://schemas.openxmlformats.org/officeDocument/2006/relationships/hyperlink" Target="consultantplus://offline/ref=296F0F9254B992087754A1AA07320A09C7E26DD9C174A99E213B50E1DD955A1225ED0D709562AD0DFF25D63E9ECFDC22F12605EAAF6BD7E0g6O2D" TargetMode="External"/><Relationship Id="rId39" Type="http://schemas.openxmlformats.org/officeDocument/2006/relationships/hyperlink" Target="consultantplus://offline/ref=296F0F9254B992087754A1AA07320A09C7E263DEC07EA99E213B50E1DD955A1225ED0D709562A804FD25D63E9ECFDC22F12605EAAF6BD7E0g6O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6F0F9254B992087754A1AA07320A09C7E263D9C274A99E213B50E1DD955A1225ED0D709562AD0CFD25D63E9ECFDC22F12605EAAF6BD7E0g6O2D" TargetMode="External"/><Relationship Id="rId34" Type="http://schemas.openxmlformats.org/officeDocument/2006/relationships/hyperlink" Target="consultantplus://offline/ref=296F0F9254B992087754A1AA07320A09C7E263DEC07EA99E213B50E1DD955A1225ED0D709562A50BFD25D63E9ECFDC22F12605EAAF6BD7E0g6O2D" TargetMode="External"/><Relationship Id="rId42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consultantplus://offline/ref=296F0F9254B992087754A1AA07320A09C7E263DEC07EA99E213B50E1DD955A1225ED0D739467A658AA6AD762DB93CF23F12607E3B3g6OAD" TargetMode="External"/><Relationship Id="rId25" Type="http://schemas.openxmlformats.org/officeDocument/2006/relationships/hyperlink" Target="consultantplus://offline/ref=296F0F9254B992087754A1AA07320A09C7E263DEC07EA99E213B50E1DD955A1225ED0D709562AF0EFD25D63E9ECFDC22F12605EAAF6BD7E0g6O2D" TargetMode="External"/><Relationship Id="rId33" Type="http://schemas.openxmlformats.org/officeDocument/2006/relationships/hyperlink" Target="consultantplus://offline/ref=296F0F9254B992087754A1AA07320A09C7E263D9C274A99E213B50E1DD955A1225ED0D709562AD0DFE25D63E9ECFDC22F12605EAAF6BD7E0g6O2D" TargetMode="External"/><Relationship Id="rId38" Type="http://schemas.openxmlformats.org/officeDocument/2006/relationships/hyperlink" Target="consultantplus://offline/ref=296F0F9254B992087754A1AA07320A09C7E263DEC07EA99E213B50E1DD955A1225ED0D709563AD08FA25D63E9ECFDC22F12605EAAF6BD7E0g6O2D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F0F9254B992087754A1AA07320A09C7E263D9C274A99E213B50E1DD955A1225ED0D709562AD0CFD25D63E9ECFDC22F12605EAAF6BD7E0g6O2D" TargetMode="External"/><Relationship Id="rId20" Type="http://schemas.openxmlformats.org/officeDocument/2006/relationships/hyperlink" Target="consultantplus://offline/ref=296F0F9254B992087754A1AA07320A09C0E365DAC173A99E213B50E1DD955A1237ED557C946BB30CF230806FD8g9O9D" TargetMode="External"/><Relationship Id="rId29" Type="http://schemas.openxmlformats.org/officeDocument/2006/relationships/hyperlink" Target="consultantplus://offline/ref=296F0F9254B992087754A1AA07320A09C7E263DEC07EA99E213B50E1DD955A1225ED0D769166A658AA6AD762DB93CF23F12607E3B3g6OAD" TargetMode="External"/><Relationship Id="rId4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96F0F9254B992087754A1AA07320A09C7E263DEC07EA99E213B50E1DD955A1225ED0D729366A658AA6AD762DB93CF23F12607E3B3g6OAD" TargetMode="External"/><Relationship Id="rId32" Type="http://schemas.openxmlformats.org/officeDocument/2006/relationships/hyperlink" Target="consultantplus://offline/ref=296F0F9254B992087754A1AA07320A09C7E263DEC07EA99E213B50E1DD955A1225ED0D709562A50BFE25D63E9ECFDC22F12605EAAF6BD7E0g6O2D" TargetMode="External"/><Relationship Id="rId37" Type="http://schemas.openxmlformats.org/officeDocument/2006/relationships/hyperlink" Target="consultantplus://offline/ref=296F0F9254B992087754A1AA07320A09C7E263DEC07EA99E213B50E1DD955A1225ED0D709563AD08FB25D63E9ECFDC22F12605EAAF6BD7E0g6O2D" TargetMode="External"/><Relationship Id="rId40" Type="http://schemas.openxmlformats.org/officeDocument/2006/relationships/hyperlink" Target="consultantplus://offline/ref=296F0F9254B992087754A1AA07320A09C7E263DEC07EA99E213B50E1DD955A1225ED0D709562A804FC25D63E9ECFDC22F12605EAAF6BD7E0g6O2D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96F0F9254B992087754A1AA07320A09C7E263DEC07EA99E213B50E1DD955A1225ED0D709562A50BF925D63E9ECFDC22F12605EAAF6BD7E0g6O2D" TargetMode="External"/><Relationship Id="rId28" Type="http://schemas.openxmlformats.org/officeDocument/2006/relationships/hyperlink" Target="consultantplus://offline/ref=296F0F9254B992087754A1AA07320A09C7E263D9C274A99E213B50E1DD955A1225ED0D709562AD0DFA25D63E9ECFDC22F12605EAAF6BD7E0g6O2D" TargetMode="External"/><Relationship Id="rId36" Type="http://schemas.openxmlformats.org/officeDocument/2006/relationships/hyperlink" Target="consultantplus://offline/ref=296F0F9254B992087754A1AA07320A09C7E263DEC07EA99E213B50E1DD955A1225ED0D709563AD0FF225D63E9ECFDC22F12605EAAF6BD7E0g6O2D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96F0F9254B992087754A1AA07320A09C0E365DAC673A99E213B50E1DD955A1237ED557C946BB30CF230806FD8g9O9D" TargetMode="External"/><Relationship Id="rId31" Type="http://schemas.openxmlformats.org/officeDocument/2006/relationships/hyperlink" Target="consultantplus://offline/ref=296F0F9254B992087754A1AA07320A09C7E263DEC07EA99E213B50E1DD955A1225ED0D709562AF09FF25D63E9ECFDC22F12605EAAF6BD7E0g6O2D" TargetMode="External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96F0F9254B992087754A1AA07320A09C7E263DEC07EA99E213B50E1DD955A1225ED0D709562A50BFA25D63E9ECFDC22F12605EAAF6BD7E0g6O2D" TargetMode="External"/><Relationship Id="rId27" Type="http://schemas.openxmlformats.org/officeDocument/2006/relationships/hyperlink" Target="consultantplus://offline/ref=296F0F9254B992087754A1AA07320A09C7E261D2C375A99E213B50E1DD955A1225ED0D709562AD0DFB25D63E9ECFDC22F12605EAAF6BD7E0g6O2D" TargetMode="External"/><Relationship Id="rId30" Type="http://schemas.openxmlformats.org/officeDocument/2006/relationships/hyperlink" Target="consultantplus://offline/ref=296F0F9254B992087754A1AA07320A09C7E263D9C274A99E213B50E1DD955A1225ED0D709562AD0DF825D63E9ECFDC22F12605EAAF6BD7E0g6O2D" TargetMode="External"/><Relationship Id="rId35" Type="http://schemas.openxmlformats.org/officeDocument/2006/relationships/hyperlink" Target="consultantplus://offline/ref=296F0F9254B992087754A1AA07320A09C2E467DCC577A99E213B50E1DD955A1225ED0D709562AD0AFC25D63E9ECFDC22F12605EAAF6BD7E0g6O2D" TargetMode="External"/><Relationship Id="rId43" Type="http://schemas.openxmlformats.org/officeDocument/2006/relationships/header" Target="header5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5128</Words>
  <Characters>29233</Characters>
  <Application>Microsoft Office Word</Application>
  <DocSecurity>0</DocSecurity>
  <Lines>243</Lines>
  <Paragraphs>68</Paragraphs>
  <ScaleCrop>false</ScaleCrop>
  <Company>КонсультантПлюс Версия 4023.00.09</Company>
  <LinksUpToDate>false</LinksUpToDate>
  <CharactersWithSpaces>34293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31.07.2020 N 373
(ред. от 01.12.2022)
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
(Зарегистрировано в Минюсте России 31.08.2020 N 59599)</dc:title>
  <cp:lastModifiedBy>windows 7</cp:lastModifiedBy>
  <cp:revision>2</cp:revision>
  <dcterms:created xsi:type="dcterms:W3CDTF">2023-09-19T03:14:00Z</dcterms:created>
  <dcterms:modified xsi:type="dcterms:W3CDTF">2023-09-19T03:27:00Z</dcterms:modified>
</cp:coreProperties>
</file>