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33" w:rsidRPr="00CF5033" w:rsidRDefault="00CF5033" w:rsidP="00CF5033">
      <w:pPr>
        <w:jc w:val="right"/>
        <w:rPr>
          <w:sz w:val="28"/>
          <w:szCs w:val="28"/>
        </w:rPr>
      </w:pPr>
      <w:r w:rsidRPr="00CF5033">
        <w:rPr>
          <w:sz w:val="28"/>
          <w:szCs w:val="28"/>
        </w:rPr>
        <w:t>Приложение</w:t>
      </w:r>
    </w:p>
    <w:p w:rsidR="00CF5033" w:rsidRPr="00CF5033" w:rsidRDefault="00CF5033" w:rsidP="00CF5033">
      <w:pPr>
        <w:jc w:val="center"/>
        <w:rPr>
          <w:sz w:val="28"/>
          <w:szCs w:val="28"/>
        </w:rPr>
      </w:pPr>
    </w:p>
    <w:p w:rsidR="00CF5033" w:rsidRPr="00CF5033" w:rsidRDefault="00CF5033" w:rsidP="00CF5033">
      <w:pPr>
        <w:spacing w:line="276" w:lineRule="auto"/>
        <w:jc w:val="center"/>
        <w:rPr>
          <w:sz w:val="28"/>
          <w:szCs w:val="28"/>
        </w:rPr>
      </w:pPr>
      <w:r w:rsidRPr="00CF5033">
        <w:rPr>
          <w:sz w:val="28"/>
          <w:szCs w:val="28"/>
        </w:rPr>
        <w:t>Рекомендации образовательным организациям Кузбасса</w:t>
      </w:r>
    </w:p>
    <w:p w:rsidR="00CF5033" w:rsidRPr="00CF5033" w:rsidRDefault="00CF5033" w:rsidP="00CF5033">
      <w:pPr>
        <w:spacing w:line="276" w:lineRule="auto"/>
        <w:jc w:val="center"/>
        <w:rPr>
          <w:sz w:val="28"/>
          <w:szCs w:val="28"/>
        </w:rPr>
      </w:pPr>
      <w:r w:rsidRPr="00CF5033">
        <w:rPr>
          <w:sz w:val="28"/>
          <w:szCs w:val="28"/>
        </w:rPr>
        <w:t>по учёту психологических рисков при проведении работы по патриотическому воспитанию</w:t>
      </w:r>
    </w:p>
    <w:p w:rsidR="00CF5033" w:rsidRPr="00CF5033" w:rsidRDefault="00CF5033" w:rsidP="00CF5033">
      <w:pPr>
        <w:spacing w:line="276" w:lineRule="auto"/>
        <w:jc w:val="both"/>
        <w:rPr>
          <w:sz w:val="28"/>
          <w:szCs w:val="28"/>
        </w:rPr>
      </w:pPr>
    </w:p>
    <w:p w:rsidR="00CF5033" w:rsidRPr="00CF5033" w:rsidRDefault="00CF5033" w:rsidP="00CF5033">
      <w:pPr>
        <w:pStyle w:val="1"/>
        <w:spacing w:line="276" w:lineRule="auto"/>
        <w:ind w:firstLine="720"/>
        <w:rPr>
          <w:szCs w:val="28"/>
        </w:rPr>
      </w:pPr>
      <w:r w:rsidRPr="00CF5033">
        <w:rPr>
          <w:szCs w:val="28"/>
        </w:rPr>
        <w:t>С целью предотвращения провоцирования роста суицидов, тревожных расстройств, нервных срывов, психосоматических заболеваний, депрессий</w:t>
      </w:r>
      <w:r>
        <w:rPr>
          <w:szCs w:val="28"/>
        </w:rPr>
        <w:br/>
      </w:r>
      <w:r w:rsidRPr="00CF5033">
        <w:rPr>
          <w:szCs w:val="28"/>
        </w:rPr>
        <w:t>и иного психологического неблагополучия у обучающихся и педагогов, образовательным организациям рекомендуется:</w:t>
      </w:r>
    </w:p>
    <w:p w:rsidR="00CF5033" w:rsidRPr="00CF5033" w:rsidRDefault="00CF5033" w:rsidP="00CF5033">
      <w:pPr>
        <w:pStyle w:val="1"/>
        <w:numPr>
          <w:ilvl w:val="0"/>
          <w:numId w:val="1"/>
        </w:numPr>
        <w:tabs>
          <w:tab w:val="left" w:pos="1134"/>
        </w:tabs>
        <w:spacing w:line="276" w:lineRule="auto"/>
        <w:ind w:firstLine="720"/>
        <w:rPr>
          <w:szCs w:val="28"/>
        </w:rPr>
      </w:pPr>
      <w:bookmarkStart w:id="0" w:name="bookmark0"/>
      <w:bookmarkEnd w:id="0"/>
      <w:r w:rsidRPr="00CF5033">
        <w:rPr>
          <w:szCs w:val="28"/>
        </w:rPr>
        <w:t>Не раз</w:t>
      </w:r>
      <w:r>
        <w:rPr>
          <w:szCs w:val="28"/>
        </w:rPr>
        <w:t>меща</w:t>
      </w:r>
      <w:r w:rsidRPr="00CF5033">
        <w:rPr>
          <w:szCs w:val="28"/>
        </w:rPr>
        <w:t>ть на видном месте</w:t>
      </w:r>
      <w:r>
        <w:rPr>
          <w:szCs w:val="28"/>
        </w:rPr>
        <w:t xml:space="preserve"> (в холле, коридоре, рекреации образовательной организации)</w:t>
      </w:r>
      <w:r w:rsidRPr="00CF5033">
        <w:rPr>
          <w:szCs w:val="28"/>
        </w:rPr>
        <w:t xml:space="preserve"> фотографии со специальной военной операции (далее – СВО) и фото погибших отцов обучающихся.</w:t>
      </w:r>
    </w:p>
    <w:p w:rsidR="00CF5033" w:rsidRPr="00CF5033" w:rsidRDefault="00CF5033" w:rsidP="00CF5033">
      <w:pPr>
        <w:pStyle w:val="1"/>
        <w:spacing w:line="276" w:lineRule="auto"/>
        <w:ind w:firstLine="720"/>
        <w:rPr>
          <w:szCs w:val="28"/>
        </w:rPr>
      </w:pPr>
      <w:r w:rsidRPr="00CF5033">
        <w:rPr>
          <w:szCs w:val="28"/>
        </w:rPr>
        <w:t xml:space="preserve">Постоянная фиксация внимания на данных фотографиях вызывает психическую </w:t>
      </w:r>
      <w:proofErr w:type="spellStart"/>
      <w:r w:rsidRPr="00CF5033">
        <w:rPr>
          <w:szCs w:val="28"/>
        </w:rPr>
        <w:t>ретравматизацию</w:t>
      </w:r>
      <w:proofErr w:type="spellEnd"/>
      <w:r w:rsidRPr="00CF5033">
        <w:rPr>
          <w:szCs w:val="28"/>
        </w:rPr>
        <w:t xml:space="preserve"> и у детей, и у педагогов, которым эти люди были близки, не дает возможность нормально принять и пережить утрату, отгоревать без патологических проявлений.</w:t>
      </w:r>
    </w:p>
    <w:p w:rsidR="00CF5033" w:rsidRPr="00CF5033" w:rsidRDefault="00CF5033" w:rsidP="00CF5033">
      <w:pPr>
        <w:pStyle w:val="1"/>
        <w:spacing w:line="276" w:lineRule="auto"/>
        <w:ind w:firstLine="720"/>
        <w:rPr>
          <w:szCs w:val="28"/>
        </w:rPr>
      </w:pPr>
      <w:r w:rsidRPr="00CF5033">
        <w:rPr>
          <w:szCs w:val="28"/>
        </w:rPr>
        <w:t xml:space="preserve">Следует выделить в школе отдельное изолированное место (музей, памятный уголок) для размещения фото погибших отцов, фото из зоны </w:t>
      </w:r>
      <w:r>
        <w:rPr>
          <w:szCs w:val="28"/>
        </w:rPr>
        <w:t>СВО</w:t>
      </w:r>
      <w:r w:rsidRPr="00CF5033">
        <w:rPr>
          <w:szCs w:val="28"/>
        </w:rPr>
        <w:t>, других материалов об участниках СВО. Организовать посещение музея, памятного уголка обучающимися, родителями и педагогами в специальные часы в сопровождении подготовленного специалиста школы, с учётом принципа добровольности.</w:t>
      </w:r>
    </w:p>
    <w:p w:rsidR="00CF5033" w:rsidRPr="00CF5033" w:rsidRDefault="00CF5033" w:rsidP="00CF5033">
      <w:pPr>
        <w:pStyle w:val="1"/>
        <w:numPr>
          <w:ilvl w:val="0"/>
          <w:numId w:val="1"/>
        </w:numPr>
        <w:tabs>
          <w:tab w:val="left" w:pos="1134"/>
        </w:tabs>
        <w:spacing w:line="276" w:lineRule="auto"/>
        <w:ind w:firstLine="720"/>
        <w:rPr>
          <w:szCs w:val="28"/>
        </w:rPr>
      </w:pPr>
      <w:bookmarkStart w:id="1" w:name="bookmark1"/>
      <w:bookmarkEnd w:id="1"/>
      <w:r w:rsidRPr="00CF5033">
        <w:rPr>
          <w:szCs w:val="28"/>
        </w:rPr>
        <w:t xml:space="preserve">Исключить в содержании «Разговоров о важном» перегруженность информацией о войнах, страданиях, ужасах блокады Ленинграда и концлагерей. </w:t>
      </w:r>
    </w:p>
    <w:p w:rsidR="00CF5033" w:rsidRPr="00CF5033" w:rsidRDefault="00CF5033" w:rsidP="00CF5033">
      <w:pPr>
        <w:pStyle w:val="1"/>
        <w:spacing w:line="276" w:lineRule="auto"/>
        <w:ind w:firstLine="720"/>
        <w:rPr>
          <w:szCs w:val="28"/>
        </w:rPr>
      </w:pPr>
      <w:r w:rsidRPr="00CF5033">
        <w:rPr>
          <w:szCs w:val="28"/>
        </w:rPr>
        <w:t>Фиксация внимани</w:t>
      </w:r>
      <w:r>
        <w:rPr>
          <w:szCs w:val="28"/>
        </w:rPr>
        <w:t>я</w:t>
      </w:r>
      <w:r w:rsidRPr="00CF5033">
        <w:rPr>
          <w:szCs w:val="28"/>
        </w:rPr>
        <w:t xml:space="preserve"> на негативе, угрозах, войнах, страданиях, запугиваниях может вызывать эффекты отторжения, «</w:t>
      </w:r>
      <w:proofErr w:type="spellStart"/>
      <w:r w:rsidRPr="00CF5033">
        <w:rPr>
          <w:szCs w:val="28"/>
        </w:rPr>
        <w:t>замороженности</w:t>
      </w:r>
      <w:proofErr w:type="spellEnd"/>
      <w:r w:rsidRPr="00CF5033">
        <w:rPr>
          <w:szCs w:val="28"/>
        </w:rPr>
        <w:t>», душевного зачерствения вследствие усталости от боли и переживаний, как защитная реакция психики на стресс и душевную боль.</w:t>
      </w:r>
    </w:p>
    <w:p w:rsidR="00CF5033" w:rsidRPr="00CF5033" w:rsidRDefault="00CF5033" w:rsidP="00CF5033">
      <w:pPr>
        <w:pStyle w:val="1"/>
        <w:spacing w:line="276" w:lineRule="auto"/>
        <w:ind w:firstLine="720"/>
        <w:rPr>
          <w:szCs w:val="28"/>
        </w:rPr>
      </w:pPr>
      <w:bookmarkStart w:id="2" w:name="bookmark3"/>
      <w:bookmarkEnd w:id="2"/>
      <w:r w:rsidRPr="00CF5033">
        <w:rPr>
          <w:szCs w:val="28"/>
        </w:rPr>
        <w:t>При проведении занятий следует делать акценты на важных для патриотического воспитания позитивных и жизнеутверждающих аспектах жизни в России, не связанных с темами военных событий прошлого</w:t>
      </w:r>
      <w:r>
        <w:rPr>
          <w:szCs w:val="28"/>
        </w:rPr>
        <w:br/>
      </w:r>
      <w:r w:rsidRPr="00CF5033">
        <w:rPr>
          <w:szCs w:val="28"/>
        </w:rPr>
        <w:t>и настоящего.</w:t>
      </w:r>
    </w:p>
    <w:p w:rsidR="00CF5033" w:rsidRPr="00CF5033" w:rsidRDefault="00CF5033" w:rsidP="00CF5033">
      <w:pPr>
        <w:pStyle w:val="1"/>
        <w:numPr>
          <w:ilvl w:val="0"/>
          <w:numId w:val="1"/>
        </w:numPr>
        <w:tabs>
          <w:tab w:val="left" w:pos="1134"/>
        </w:tabs>
        <w:spacing w:line="276" w:lineRule="auto"/>
        <w:ind w:firstLine="720"/>
        <w:rPr>
          <w:szCs w:val="28"/>
        </w:rPr>
      </w:pPr>
      <w:bookmarkStart w:id="3" w:name="bookmark4"/>
      <w:bookmarkEnd w:id="3"/>
      <w:r w:rsidRPr="00CF5033">
        <w:rPr>
          <w:szCs w:val="28"/>
        </w:rPr>
        <w:t xml:space="preserve">Внедрять в работу по психолого-педагогическому сопровождению детей из семей участников СВО восстановительные практики – Восстановительная беседа, Круги сообществ. </w:t>
      </w:r>
    </w:p>
    <w:p w:rsidR="00BD7CEF" w:rsidRPr="00CF5033" w:rsidRDefault="00CF5033" w:rsidP="00CF5033">
      <w:pPr>
        <w:spacing w:line="276" w:lineRule="auto"/>
        <w:ind w:firstLine="709"/>
        <w:jc w:val="both"/>
        <w:rPr>
          <w:sz w:val="28"/>
          <w:szCs w:val="28"/>
        </w:rPr>
      </w:pPr>
      <w:r w:rsidRPr="00CF5033">
        <w:rPr>
          <w:sz w:val="28"/>
          <w:szCs w:val="28"/>
        </w:rPr>
        <w:t>За методической поддержкой обращаться в Отдел восстановительных практик, медиации и служб примирения ГОО «Кузбасский РЦППМС» (тел</w:t>
      </w:r>
      <w:r>
        <w:rPr>
          <w:sz w:val="28"/>
          <w:szCs w:val="28"/>
        </w:rPr>
        <w:t>ефон</w:t>
      </w:r>
      <w:bookmarkStart w:id="4" w:name="_GoBack"/>
      <w:bookmarkEnd w:id="4"/>
      <w:r w:rsidRPr="00CF5033">
        <w:rPr>
          <w:sz w:val="28"/>
          <w:szCs w:val="28"/>
        </w:rPr>
        <w:t>: 8(384-2)77-06-69, Белоногова Елена Валентиновна).</w:t>
      </w:r>
    </w:p>
    <w:sectPr w:rsidR="00BD7CEF" w:rsidRPr="00CF5033" w:rsidSect="00CF503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94998"/>
    <w:multiLevelType w:val="multilevel"/>
    <w:tmpl w:val="A4A02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D0"/>
    <w:rsid w:val="004603D0"/>
    <w:rsid w:val="00BD7CEF"/>
    <w:rsid w:val="00C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000FD-3849-4964-8C51-D8914BD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link w:val="a3"/>
    <w:rsid w:val="00CF5033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CF503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2024-03-01T01:56:00Z</dcterms:created>
  <dcterms:modified xsi:type="dcterms:W3CDTF">2024-03-01T02:03:00Z</dcterms:modified>
</cp:coreProperties>
</file>